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EAD4F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重視幼兒生活自理能力的培養</w:t>
      </w:r>
    </w:p>
    <w:p w14:paraId="6D3BADE0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在例行性活動中，教師可以引導孩子學習健康且正確的生活行為，具體如下：</w:t>
      </w:r>
    </w:p>
    <w:p w14:paraId="258A6615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1.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在用餐前及如廁後，確保勤洗手並正確洗手。</w:t>
      </w:r>
    </w:p>
    <w:p w14:paraId="497B0946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2.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使用完玩具和教具後，學會收拾並歸位。</w:t>
      </w:r>
    </w:p>
    <w:p w14:paraId="101F8D83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3.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在用餐時保持愉快的心情，餐後學會整理餐桌及清潔環境。</w:t>
      </w:r>
    </w:p>
    <w:p w14:paraId="25848E38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4.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午休前及起床後，整理被褥及自己的服裝儀容。</w:t>
      </w:r>
    </w:p>
    <w:p w14:paraId="6950B396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5.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練習自行穿脫衣褲與鞋襪，學習自己處理自己的事情。</w:t>
      </w:r>
    </w:p>
    <w:p w14:paraId="58067900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6.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理解待人接物的生活禮儀，懂得應對進退。</w:t>
      </w:r>
    </w:p>
    <w:p w14:paraId="0B5CEA57" w14:textId="77777777" w:rsidR="00235540" w:rsidRP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0696D052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大肌肉活動與培養運動習慣</w:t>
      </w:r>
    </w:p>
    <w:p w14:paraId="62C27C8E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我們每日為幼兒提供身體運動和</w:t>
      </w: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律動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的機會，以促進其身體動作的穩定性。在這些活動中，教師通過精心設計的課程來充分發展幼兒的身體動作品質，具體包括：</w:t>
      </w:r>
    </w:p>
    <w:p w14:paraId="5A313837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1.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器材和器具的合理搭配與使用。</w:t>
      </w:r>
    </w:p>
    <w:p w14:paraId="2D466DA6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2.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觀察幼兒的身體需求及其運動表現。</w:t>
      </w:r>
    </w:p>
    <w:p w14:paraId="01E940B7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3.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在運動後指導幼兒更換衣物、照顧自身衛生，並適時補充水分。</w:t>
      </w:r>
    </w:p>
    <w:p w14:paraId="6C6463ED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4.</w:t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在活動中促進與他人合作遊戲的能力及愉悅情緒的發展。</w:t>
      </w:r>
    </w:p>
    <w:p w14:paraId="625A64D2" w14:textId="77777777" w:rsidR="00235540" w:rsidRP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40DAC872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本園採取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主題教學為主，學習區教學為輔的教學理念，強調教師自編教材，重視幼兒在各個階段的身心發展、自理能力、生活習慣的培養及經驗的累積。我們引導幼兒深入探索與生活相關且富有興趣的主題，並為他們提供觀察、探索、動手操作、親身體驗和感受的機會，以培養孩子們成為未來公民，具備「覺知辨識」、「表達溝通」、「關懷合作」、「推理賞析」、「想像創造」以及「自主管理」等核心素養。</w:t>
      </w:r>
    </w:p>
    <w:p w14:paraId="2448966E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每日課程主要包括以下活動：</w:t>
      </w:r>
    </w:p>
    <w:p w14:paraId="0FBFCBB6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例行性活動</w:t>
      </w:r>
    </w:p>
    <w:p w14:paraId="4BF6BF1C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多元學習活動（如主題、團體、分組及個別指導）</w:t>
      </w:r>
    </w:p>
    <w:p w14:paraId="540E85A3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這些活動旨在提供幼兒：</w:t>
      </w:r>
    </w:p>
    <w:p w14:paraId="4C29B0B4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大肌肉活動</w:t>
      </w:r>
    </w:p>
    <w:p w14:paraId="766CD835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自由探索（學習區）</w:t>
      </w:r>
    </w:p>
    <w:p w14:paraId="48AF5BE5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團體活動</w:t>
      </w:r>
    </w:p>
    <w:p w14:paraId="0A6536BD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分組學習</w:t>
      </w:r>
    </w:p>
    <w:p w14:paraId="67F19C44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個別指導</w:t>
      </w:r>
    </w:p>
    <w:p w14:paraId="3B04D1F7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戶外教學</w:t>
      </w:r>
    </w:p>
    <w:p w14:paraId="42F7D4D6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  <w:proofErr w:type="gramStart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•</w:t>
      </w:r>
      <w:proofErr w:type="gramEnd"/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ab/>
      </w: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社區踏查</w:t>
      </w:r>
    </w:p>
    <w:p w14:paraId="3F3B95DB" w14:textId="5B8D0E87" w:rsidR="00BE0F7B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  <w:t>這樣的安排促進幼兒的全面發展。</w:t>
      </w:r>
    </w:p>
    <w:p w14:paraId="4D732C3B" w14:textId="5674AF72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557B845A" w14:textId="7E9145A9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262A63D9" w14:textId="4345549F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55CC3AF7" w14:textId="16FF0274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500DE51F" w14:textId="401BACF4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00C6EC8E" w14:textId="6A6DA3E1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0B34D399" w14:textId="04A63FE5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78EDE737" w14:textId="59CC1D91" w:rsidR="00235540" w:rsidRDefault="00235540" w:rsidP="00235540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</w:p>
    <w:p w14:paraId="069735CC" w14:textId="77777777" w:rsidR="00235540" w:rsidRPr="00235540" w:rsidRDefault="00235540" w:rsidP="00235540">
      <w:pPr>
        <w:rPr>
          <w:rFonts w:ascii="Century Gothic" w:eastAsia="新細明體" w:hAnsi="Century Gothic" w:cs="新細明體" w:hint="eastAsia"/>
          <w:color w:val="333333"/>
          <w:kern w:val="0"/>
          <w:sz w:val="21"/>
          <w:szCs w:val="21"/>
        </w:rPr>
      </w:pPr>
    </w:p>
    <w:p w14:paraId="245D7559" w14:textId="207B8F77" w:rsidR="00E4435E" w:rsidRPr="00235540" w:rsidRDefault="00BE0F7B">
      <w:pPr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lastRenderedPageBreak/>
        <w:t>主題的選擇以健康的生活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(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健康的身體、健康的身心靈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)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、快樂學習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(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喜歡上學、開心學習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)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、有愛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(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尊重、禮貌、惜福、感恩及愛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)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連結在地文化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(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在地取材與資源、社區人事物的關係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)</w:t>
      </w: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等為主要課程教學規劃的重點方向。</w:t>
      </w:r>
    </w:p>
    <w:p w14:paraId="4B097A39" w14:textId="77777777" w:rsidR="001A51BC" w:rsidRPr="00235540" w:rsidRDefault="001A51BC" w:rsidP="001A51BC">
      <w:pPr>
        <w:widowControl/>
        <w:shd w:val="clear" w:color="auto" w:fill="FFFFFF"/>
        <w:outlineLvl w:val="2"/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  <w:r w:rsidRPr="00235540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學習區規劃教學</w:t>
      </w:r>
    </w:p>
    <w:p w14:paraId="01157BFE" w14:textId="77777777" w:rsidR="00BE0F7B" w:rsidRDefault="001A51BC" w:rsidP="001A51BC">
      <w:pPr>
        <w:widowControl/>
        <w:shd w:val="clear" w:color="auto" w:fill="FFFFFF"/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為符合幼兒個別化學習與自由探索及遊戲時間的自主性，於教室內依幼兒年齡、發展與個別需求，佈置如下學習區域：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br/>
        <w:t xml:space="preserve">1. 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數學區：內涵包括數與量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(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測量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)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、空間圖形、關係邏輯、進行配對、分類、大小序列、時間序列、解決問題等規則性遊戲與教具、配件之操作等，利用小組或個別化方式進行，培養孩子的思考、解決問題及專注力等。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br/>
        <w:t xml:space="preserve">2. 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扮演區：設計情境提供開放多樣的素材，規劃引發幼兒發揮想像力進行角色扮演的遊戲，主題包括家庭扮演、社區機構或職業、想像角色、多元文化與節慶等，配合主題更換情境佈置並提供各種扮演服裝、器材或物品，讓幼兒從角色扮演或進行買賣等活動中，滿足孩子社會化的需求。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br/>
        <w:t xml:space="preserve">3. 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語文區：內涵包括聽、說、讀、寫主題相關的書籍、兒歌及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CD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音響、語文遊戲及教具操作等，營造享受閱讀的環境，</w:t>
      </w:r>
      <w:proofErr w:type="gramStart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沉</w:t>
      </w:r>
      <w:proofErr w:type="gramEnd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浸於書香魅力中。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br/>
        <w:t xml:space="preserve">4. 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積木區：提供各式不同種類、質感、形狀與適當數量的積木及配件，提供幼兒可鋪排、堆疊、搭建的經驗，並能</w:t>
      </w:r>
      <w:proofErr w:type="gramStart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建構從平面</w:t>
      </w:r>
      <w:proofErr w:type="gramEnd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到立體的空間概念，學習測量、方位及比例、重利、平衡等概念，並能發展在地建築與再地文化的意義。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br/>
        <w:t xml:space="preserve">5. 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美勞區：包括平面繪畫、立體造型及工藝等，配合主題教學安排美</w:t>
      </w:r>
      <w:proofErr w:type="gramStart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勞</w:t>
      </w:r>
      <w:proofErr w:type="gramEnd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創作，如繪畫、黏土、各種紙張、資源再利用等，從動手做的過程中，學習工具操作及素材運用，發揮想像與創意，增進幼兒創造力及美感與藝術涵養。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br/>
        <w:t xml:space="preserve">6. 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組合</w:t>
      </w:r>
      <w:proofErr w:type="gramStart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建構區</w:t>
      </w:r>
      <w:proofErr w:type="gramEnd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：提供開放</w:t>
      </w:r>
      <w:proofErr w:type="gramStart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多樣、</w:t>
      </w:r>
      <w:proofErr w:type="gramEnd"/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可搭接、扣合、拆解的組合建構玩具，培養建構數學的概念、探索物理的概念、提升美感的設計與創造力以及促進手眼協調與精細動作的能力。</w:t>
      </w:r>
    </w:p>
    <w:p w14:paraId="45A2BEF0" w14:textId="7C34650C" w:rsidR="001A51BC" w:rsidRPr="0021016E" w:rsidRDefault="001A51BC" w:rsidP="001A51BC">
      <w:pPr>
        <w:widowControl/>
        <w:shd w:val="clear" w:color="auto" w:fill="FFFFFF"/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</w:pPr>
      <w:r w:rsidRPr="0021016E">
        <w:rPr>
          <w:rFonts w:ascii="Segoe UI Symbol" w:eastAsia="新細明體" w:hAnsi="Segoe UI Symbol" w:cs="Segoe UI Symbol"/>
          <w:color w:val="333333"/>
          <w:kern w:val="0"/>
          <w:sz w:val="21"/>
          <w:szCs w:val="21"/>
        </w:rPr>
        <w:t>★</w:t>
      </w:r>
      <w:r w:rsidRPr="0021016E">
        <w:rPr>
          <w:rFonts w:ascii="Century Gothic" w:eastAsia="新細明體" w:hAnsi="Century Gothic" w:cs="新細明體"/>
          <w:color w:val="333333"/>
          <w:kern w:val="0"/>
          <w:sz w:val="21"/>
          <w:szCs w:val="21"/>
        </w:rPr>
        <w:t>以上學習區由班級教師依其觀察幼兒發展與需求設置，並有計畫性的不定期更換教具操作內容，透過觀察紀錄及引導介入，以提升幼兒能力並滿足幼兒自主學習需求。</w:t>
      </w:r>
    </w:p>
    <w:p w14:paraId="1A911619" w14:textId="77777777" w:rsidR="001A51BC" w:rsidRPr="001A51BC" w:rsidRDefault="001A51BC"/>
    <w:sectPr w:rsidR="001A51BC" w:rsidRPr="001A51BC" w:rsidSect="00A72A4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50015"/>
    <w:multiLevelType w:val="multilevel"/>
    <w:tmpl w:val="A10A9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01B38"/>
    <w:multiLevelType w:val="multilevel"/>
    <w:tmpl w:val="C930D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F1257C"/>
    <w:multiLevelType w:val="multilevel"/>
    <w:tmpl w:val="5BCE6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B516B1"/>
    <w:multiLevelType w:val="multilevel"/>
    <w:tmpl w:val="80B41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5A5EF5"/>
    <w:multiLevelType w:val="multilevel"/>
    <w:tmpl w:val="3AEE4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A49"/>
    <w:rsid w:val="00120466"/>
    <w:rsid w:val="001A51BC"/>
    <w:rsid w:val="00235540"/>
    <w:rsid w:val="00346639"/>
    <w:rsid w:val="007176C1"/>
    <w:rsid w:val="009A6DB8"/>
    <w:rsid w:val="00A72A49"/>
    <w:rsid w:val="00AA1F84"/>
    <w:rsid w:val="00BE0F7B"/>
    <w:rsid w:val="00E4435E"/>
    <w:rsid w:val="00F2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8FE03"/>
  <w15:chartTrackingRefBased/>
  <w15:docId w15:val="{B01ABF05-3F53-4DD9-8687-D4D9C1277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A72A49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435E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A72A49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customStyle="1" w:styleId="awbg0w">
    <w:name w:val="awbg0w"/>
    <w:basedOn w:val="a"/>
    <w:rsid w:val="00A72A4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40">
    <w:name w:val="標題 4 字元"/>
    <w:basedOn w:val="a0"/>
    <w:link w:val="4"/>
    <w:uiPriority w:val="9"/>
    <w:semiHidden/>
    <w:rsid w:val="00E4435E"/>
    <w:rPr>
      <w:rFonts w:asciiTheme="majorHAnsi" w:eastAsiaTheme="majorEastAsia" w:hAnsiTheme="majorHAnsi" w:cstheme="majorBidi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3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3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幼兒園主任</dc:creator>
  <cp:keywords/>
  <dc:description/>
  <cp:lastModifiedBy>teacher</cp:lastModifiedBy>
  <cp:revision>12</cp:revision>
  <dcterms:created xsi:type="dcterms:W3CDTF">2026-02-03T07:10:00Z</dcterms:created>
  <dcterms:modified xsi:type="dcterms:W3CDTF">2026-02-23T06:11:00Z</dcterms:modified>
</cp:coreProperties>
</file>